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E5" w:rsidRPr="00C74EE5" w:rsidRDefault="00C74EE5" w:rsidP="00C74EE5">
      <w:pPr>
        <w:jc w:val="right"/>
        <w:rPr>
          <w:rFonts w:ascii="Arial" w:hAnsi="Arial" w:cs="Arial"/>
        </w:rPr>
      </w:pPr>
      <w:bookmarkStart w:id="0" w:name="_GoBack"/>
      <w:bookmarkEnd w:id="0"/>
    </w:p>
    <w:p w:rsidR="00C74EE5" w:rsidRPr="00C74EE5" w:rsidRDefault="00C74EE5" w:rsidP="00C74EE5">
      <w:pPr>
        <w:jc w:val="right"/>
        <w:rPr>
          <w:rFonts w:ascii="Arial" w:hAnsi="Arial" w:cs="Arial"/>
        </w:rPr>
      </w:pPr>
    </w:p>
    <w:p w:rsidR="00C74EE5" w:rsidRPr="00951A22" w:rsidRDefault="00C74EE5" w:rsidP="00C74EE5">
      <w:pPr>
        <w:jc w:val="center"/>
        <w:rPr>
          <w:rFonts w:ascii="Arial" w:hAnsi="Arial" w:cs="Arial"/>
          <w:b/>
          <w:sz w:val="32"/>
          <w:szCs w:val="32"/>
        </w:rPr>
      </w:pPr>
      <w:r w:rsidRPr="00951A22">
        <w:rPr>
          <w:rFonts w:ascii="Arial" w:hAnsi="Arial" w:cs="Arial"/>
          <w:b/>
          <w:sz w:val="32"/>
          <w:szCs w:val="32"/>
        </w:rPr>
        <w:t>ČESTNÉ PROHLÁŠENÍ</w:t>
      </w:r>
    </w:p>
    <w:p w:rsidR="00C74EE5" w:rsidRPr="00951A22" w:rsidRDefault="00C74EE5" w:rsidP="00C74EE5">
      <w:pPr>
        <w:rPr>
          <w:rFonts w:ascii="Arial" w:hAnsi="Arial" w:cs="Arial"/>
          <w:sz w:val="32"/>
          <w:szCs w:val="32"/>
        </w:rPr>
      </w:pPr>
    </w:p>
    <w:p w:rsidR="00C74EE5" w:rsidRPr="00884BCB" w:rsidRDefault="00C74EE5" w:rsidP="00C74EE5">
      <w:pPr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Níže podepsaná osoba tímto prohlašuje, že ke dni podepsání tohoto prohlášení:</w:t>
      </w:r>
    </w:p>
    <w:p w:rsidR="00C74EE5" w:rsidRPr="00884BCB" w:rsidRDefault="00C74EE5" w:rsidP="00864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84BCB">
        <w:rPr>
          <w:rFonts w:ascii="Arial" w:hAnsi="Arial" w:cs="Arial"/>
        </w:rPr>
        <w:t xml:space="preserve">nemá vůči </w:t>
      </w:r>
      <w:r w:rsidR="00864722" w:rsidRPr="00864722">
        <w:rPr>
          <w:rFonts w:ascii="Arial" w:hAnsi="Arial" w:cs="Arial"/>
        </w:rPr>
        <w:t xml:space="preserve">Statutárnímu městu Havířov, právnickým osobám, ve kterých má Statutární město Havířov majetkovou účast, příspěvkovým organizacím Statutárního města Havířov, anebo školám, popř. školským zařízením, jejichž je Statutární město Havířov zřizovatelem, </w:t>
      </w:r>
      <w:r w:rsidRPr="00884BCB">
        <w:rPr>
          <w:rFonts w:ascii="Arial" w:hAnsi="Arial" w:cs="Arial"/>
        </w:rPr>
        <w:t>žádné splatné dluhy;</w:t>
      </w:r>
    </w:p>
    <w:p w:rsidR="00C74EE5" w:rsidRPr="00884BCB" w:rsidRDefault="00C74EE5" w:rsidP="00C74E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84BCB">
        <w:rPr>
          <w:rFonts w:ascii="Arial" w:hAnsi="Arial" w:cs="Arial"/>
        </w:rPr>
        <w:t>nemá vůči svému zaměstnanci, popř. více svým zaměstnancům jakékoliv splatné dluhy vyplývající z pracovněprávních předpisů;</w:t>
      </w:r>
    </w:p>
    <w:p w:rsidR="00C74EE5" w:rsidRPr="00884BCB" w:rsidRDefault="00C74EE5" w:rsidP="00C74E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84BCB">
        <w:rPr>
          <w:rFonts w:ascii="Arial" w:hAnsi="Arial" w:cs="Arial"/>
        </w:rPr>
        <w:t xml:space="preserve">má sjednáno pojištění proti škodám, které může při své činnosti v rámci provádění díla způsobit, přičemž pojistná částka je </w:t>
      </w:r>
      <w:r w:rsidR="0095453D">
        <w:rPr>
          <w:rFonts w:ascii="Arial" w:hAnsi="Arial" w:cs="Arial"/>
        </w:rPr>
        <w:t xml:space="preserve">rovna nebo vyšší </w:t>
      </w:r>
      <w:r w:rsidRPr="00884BCB">
        <w:rPr>
          <w:rFonts w:ascii="Arial" w:hAnsi="Arial" w:cs="Arial"/>
        </w:rPr>
        <w:t xml:space="preserve">jak 3,000.000,- Kč. 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V souvislosti se shora uvedenými prohlášeními se níže podepsaná osoba zavazuje, že pokud dojde ke změně stavu oproti některému z výše specifikovaných prohlášení, oznámí tuto skutečnost bez zbytečného odkladu písemnou formou zástupci Statutárního města Havířov, společnosti Městská realitní agentura, s.r.o., IČO: 64084744, se sídlem ul. U Lesa 865/3a, Havířov – Město, PSČ 736 01.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V …………………… dne ………………………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  <w:u w:val="single"/>
        </w:rPr>
      </w:pPr>
      <w:r w:rsidRPr="00884BCB">
        <w:rPr>
          <w:rFonts w:ascii="Arial" w:hAnsi="Arial" w:cs="Arial"/>
          <w:sz w:val="24"/>
          <w:szCs w:val="24"/>
          <w:u w:val="single"/>
        </w:rPr>
        <w:t>Prohlašující osoba: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jméno a příjmení nebo název:</w:t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IČO:</w:t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sídlo:</w:t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zástupce:</w:t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  <w:r w:rsidRPr="00884BCB">
        <w:rPr>
          <w:rFonts w:ascii="Arial" w:hAnsi="Arial" w:cs="Arial"/>
          <w:sz w:val="24"/>
          <w:szCs w:val="24"/>
        </w:rPr>
        <w:t>Podpis:</w:t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</w:r>
      <w:r w:rsidRPr="00884BCB">
        <w:rPr>
          <w:rFonts w:ascii="Arial" w:hAnsi="Arial" w:cs="Arial"/>
          <w:sz w:val="24"/>
          <w:szCs w:val="24"/>
        </w:rPr>
        <w:tab/>
        <w:t xml:space="preserve">…………………………………………………………………………………… </w:t>
      </w: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C74EE5" w:rsidRPr="00884BCB" w:rsidRDefault="00C74EE5" w:rsidP="00C74EE5">
      <w:pPr>
        <w:jc w:val="both"/>
        <w:rPr>
          <w:rFonts w:ascii="Arial" w:hAnsi="Arial" w:cs="Arial"/>
          <w:sz w:val="24"/>
          <w:szCs w:val="24"/>
        </w:rPr>
      </w:pPr>
    </w:p>
    <w:p w:rsidR="005222C9" w:rsidRPr="00884BCB" w:rsidRDefault="005222C9" w:rsidP="00C74EE5">
      <w:pPr>
        <w:rPr>
          <w:sz w:val="24"/>
          <w:szCs w:val="24"/>
        </w:rPr>
      </w:pPr>
    </w:p>
    <w:sectPr w:rsidR="005222C9" w:rsidRPr="00884BCB" w:rsidSect="00802F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A7" w:rsidRDefault="00EC4FA7" w:rsidP="00951A22">
      <w:r>
        <w:separator/>
      </w:r>
    </w:p>
  </w:endnote>
  <w:endnote w:type="continuationSeparator" w:id="0">
    <w:p w:rsidR="00EC4FA7" w:rsidRDefault="00EC4FA7" w:rsidP="0095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A7" w:rsidRDefault="00EC4FA7" w:rsidP="00951A22">
      <w:r>
        <w:separator/>
      </w:r>
    </w:p>
  </w:footnote>
  <w:footnote w:type="continuationSeparator" w:id="0">
    <w:p w:rsidR="00EC4FA7" w:rsidRDefault="00EC4FA7" w:rsidP="0095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22" w:rsidRDefault="00951A22">
    <w:pPr>
      <w:pStyle w:val="Zhlav"/>
    </w:pPr>
    <w:r>
      <w:t xml:space="preserve">                                                                                                                                                               Příloha </w:t>
    </w:r>
    <w:proofErr w:type="gramStart"/>
    <w: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3A9"/>
    <w:multiLevelType w:val="hybridMultilevel"/>
    <w:tmpl w:val="4B765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5"/>
    <w:rsid w:val="00457EFC"/>
    <w:rsid w:val="004F645E"/>
    <w:rsid w:val="005222C9"/>
    <w:rsid w:val="005245DB"/>
    <w:rsid w:val="00725B53"/>
    <w:rsid w:val="00730D41"/>
    <w:rsid w:val="007962AC"/>
    <w:rsid w:val="00802F27"/>
    <w:rsid w:val="00864722"/>
    <w:rsid w:val="00884BCB"/>
    <w:rsid w:val="00951A22"/>
    <w:rsid w:val="0095453D"/>
    <w:rsid w:val="00AC6563"/>
    <w:rsid w:val="00C74EE5"/>
    <w:rsid w:val="00D573D2"/>
    <w:rsid w:val="00DD6777"/>
    <w:rsid w:val="00E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EE5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1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A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A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EE5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1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A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A2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Tyll</dc:creator>
  <cp:lastModifiedBy>Kula Richard</cp:lastModifiedBy>
  <cp:revision>2</cp:revision>
  <cp:lastPrinted>2017-03-20T13:51:00Z</cp:lastPrinted>
  <dcterms:created xsi:type="dcterms:W3CDTF">2017-04-19T10:44:00Z</dcterms:created>
  <dcterms:modified xsi:type="dcterms:W3CDTF">2017-04-19T10:44:00Z</dcterms:modified>
</cp:coreProperties>
</file>